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79" w:rsidRDefault="00C30B79" w:rsidP="00C30B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Зарегистрировано в Минюсте России 8 августа 2016 г. N 43163</w:t>
      </w:r>
    </w:p>
    <w:p w:rsidR="00C30B79" w:rsidRDefault="00C30B79" w:rsidP="00C30B7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ПРИКАЗ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10 мая 2016 г. N 290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ПРИМЕРНЫХ ФОРМ СОГЛАШЕНИЙ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ОСУЩЕСТВЛЕНИИ ПРОМЫШЛЕННО-ПРОИЗВОДСТВЕННОЙ,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ТЕХНИКО-ВНЕДРЕНЧЕСКОЙ, ТУРИСТСКО-РЕКРЕАЦИОННОЙ ДЕЯТЕЛЬНОСТИ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ДЕЯТЕЛЬНОСТИ В ПОРТОВОЙ ОСОБОЙ ЭКОНОМИЧЕСКОЙ ЗОНЕ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C30B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</w:t>
            </w:r>
            <w:hyperlink r:id="rId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Приказа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Минэкономразвития России от 25.05.2017 N 250)</w:t>
            </w:r>
          </w:p>
        </w:tc>
      </w:tr>
    </w:tbl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частью 11 статьи 12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 2006, N 23, ст. 2383; N 52, ст. 5498; 2007, N 45, ст. 5417; 2008, N 30, ст. 3616; 2009, N 52, ст. 6416; 2011, N 27, ст. 3880; N 30, ст. 4563, 4590; N 45, ст. 6335; N 49, ст. 7043, 7070; N 50, ст. 7351; 2012, N 53, ст. 7643; 2013, N 9, ст. 873; N 30, ст. 4064; 2014, N 26, ст. 3377; 2015, N 1, ст. 52; N 27, ст. 3975; N 29, ст. 4339) приказываю: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Утвердить прилагаемые: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примерную форму соглашения об осуществлении промышленно-производственной деятельности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1)</w:t>
        </w:r>
      </w:hyperlink>
      <w:r>
        <w:rPr>
          <w:rFonts w:ascii="Arial CYR" w:hAnsi="Arial CYR" w:cs="Arial CYR"/>
          <w:sz w:val="16"/>
          <w:szCs w:val="16"/>
        </w:rPr>
        <w:t>;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примерную форму соглашения об осуществлении технико-внедренческой деятельности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2)</w:t>
        </w:r>
      </w:hyperlink>
      <w:r>
        <w:rPr>
          <w:rFonts w:ascii="Arial CYR" w:hAnsi="Arial CYR" w:cs="Arial CYR"/>
          <w:sz w:val="16"/>
          <w:szCs w:val="16"/>
        </w:rPr>
        <w:t>;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примерную форму соглашения об осуществлении туристско-рекреационной деятельности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3)</w:t>
        </w:r>
      </w:hyperlink>
      <w:r>
        <w:rPr>
          <w:rFonts w:ascii="Arial CYR" w:hAnsi="Arial CYR" w:cs="Arial CYR"/>
          <w:sz w:val="16"/>
          <w:szCs w:val="16"/>
        </w:rPr>
        <w:t>;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примерную форму соглашения об осуществлении деятельности в портовой особой экономической зоне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4)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Признать утратившим силу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13 апреля 2012 г. N 209 "Об утверждении типовых форм соглашений об осуществлении промышленно-производственной, технико-внедренческой, туристско-рекреационной деятельности и деятельности в портовой особой экономической зоне" (зарегистрирован в Минюсте России 31 мая 2012 г., регистрационный N 24405).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Министр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А.В.УЛЮКАЕВ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приказу Минэкономразвития России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 мая 2016 г. N 290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Примерная форма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СОГЛАШЕНИЕ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 осуществлении промышленно-производственной деятельности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особой экономической зоне, созданной на территории 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(наименование субъекта(ов) Российской Федерации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муниципального(ых) образования(й)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г. Москва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____________ 20__ г.                                       N 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Министерство  экономического   развития   Российской   Федерации   либо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 в случае передачи 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(наименование органа исполнительной власти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субъекта Российской Федерации)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полномочий,  предусмотренных  </w:t>
      </w:r>
      <w:hyperlink r:id="rId11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 5.1  части 1  статьи 8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закона от 22 июля  2005 г.  N  116-ФЗ  "Об  особых  экономических  зонах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Российской Федерации",  именуемое(ый)  в  дальнейшем  Орган  исполнительной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власти, в лице ______________________________________________, действующего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 основании _____________________________________________________________,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___________________________________________________, именуемое в дальнейшем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(наименование управляющей компании)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Управляющая компания, в лице 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действующего на основании 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____________________________, именуемое(ый) в дальнейшем Резидент, в лице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(наименование организации)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__________________________, действующего на основании 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(должность, фамилия, имя,                             (наименование, дата,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отчество)                                          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совместно именуемые в дальнейшем  Стороны,  в  соответствии  с  Федеральным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12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от 22 июля 2005 г.  N  116-ФЗ  "Об  особых  экономических  зонах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Федерации" (далее - Федеральный закон  об  особых  экономических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зонах) заключили настоящее Соглашение о нижеследующем.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Предмет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Предметом настоящего Соглашения являются: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ведение   Резидентом   промышленно-производственной   деятельности  или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 по  логистике  в  особой  экономической зоне в соответствии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прилагаемым       к         настоящему      Соглашению       бизнес-планом,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 именно: ________________________________________________________________;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(вид деятельности в особой экономической зоне)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создание Резидентом ____________________________________ в соответствии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(объект(ы) капитального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строительства)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прилагаемым к настоящему Соглашению бизнес-планом;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Взаимодействие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Орган исполнительной власти обязан: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2.1.1.  Заключить  с  Резидентом  договор  аренды  земельного  участка,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расположенного   в   границах   особой   экономической  зоны  и  прошедшего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кадастровый учет, в срок не позднее _________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заявления Резидента,  в  случае,  если  для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промышленно-производственной деятельности или деятельности по  логистике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настоящим Соглашением 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земельного участка не должен превышать срок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2.1.2.  Заключить  с Резидентом договор аренды государственного и (или)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муниципального  недвижимого имущества, расположенного на земельных участках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границах особой экономической зоны, в срок не позднее ___________ рабочих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дней с даты  получения соответствующего  заявления  Резидента  при  наличии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такого   имущества,  в  случае  если  для  осуществления   деятельности 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 с настоящим Соглашением Резиденту требуется государственное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(или) муниципальное недвижимое 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</w:t>
      </w:r>
      <w:r>
        <w:rPr>
          <w:rFonts w:ascii="Arial CYR" w:hAnsi="Arial CYR" w:cs="Arial CYR"/>
          <w:sz w:val="16"/>
          <w:szCs w:val="16"/>
        </w:rPr>
        <w:lastRenderedPageBreak/>
        <w:t>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2.1.5. Сообщить сведения о регистрации Резидента в качестве резидента особой экономической зоны в налоговый и таможенный органы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2.1.6.  В  случае  если  проведение  экспертизы  результатов инженерных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изысканий   и   проектной   документации   предусмотрено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   Федерации,    обеспечить    проведение   в   соответствии 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законодательством  Российской  Федерации такой экспертизы для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мероприятий,  предусмотренных  бизнес-планом,  за счет Резидента в срок, не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превышающий _____________ рабочих дней с даты представления Резидентом всех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необходимых  документов,   предусмотренных   законодательством 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2.1.7.   Получить   технические   условия   присоединения    к    сетям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инженерно-технического обеспечения и передать их Резиденту, осуществляющему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строительство или реконструкцию в границах  особой  экономической  зоны,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срок не позднее _____________ рабочих дней с даты получения соответствующих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заявлений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2.1.8.   Выдать   Резиденту   выписку   из  реестра  резидентов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зоны в срок не позднее 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письменного запроса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2.1.9.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2.1.10.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2.1.11. Осуществлять контроль за исполнением Резидентом настоящего Соглашения в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</w:rPr>
          <w:t>порядке</w:t>
        </w:r>
      </w:hyperlink>
      <w:r>
        <w:rPr>
          <w:rFonts w:ascii="Arial CYR" w:hAnsi="Arial CYR" w:cs="Arial CYR"/>
          <w:sz w:val="16"/>
          <w:szCs w:val="16"/>
        </w:rPr>
        <w:t>, установленном Минэкономразвития России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2.1.12.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Орган исполнительной власти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</w:t>
      </w:r>
      <w:r>
        <w:rPr>
          <w:rFonts w:ascii="Arial CYR" w:hAnsi="Arial CYR" w:cs="Arial CYR"/>
          <w:sz w:val="16"/>
          <w:szCs w:val="16"/>
        </w:rPr>
        <w:lastRenderedPageBreak/>
        <w:t xml:space="preserve">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2.2.3.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Управляющая компания обязана: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2.3.1. Обеспечить создание объектов инфраструктуры особой экономической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зоны в срок до _______________ для обеспечения промышленно-производственной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или деятельности по логистике Резидента, в том числе объектов,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непосредственно  используемых   в   процессе   электро-,   тепло-,   газо-,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водоснабжения и водоотведения, и иных объектов, а именно: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(наименование объектов инфраструктуры и их требуемая мощность)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2.3.2.  В  случае если  для  осуществления промышленно-производственной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 или  деятельности  по  логистике  в  соответствии с настоящим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Соглашением   Резиденту   требуется  недвижимое  имущество,  находящееся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собственности  Управляющей компании и расположенное на земельных участках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границах  особой экономической зоны, при наличии такого имущества заключить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 Резидентом  договор  аренды  недвижимого  имущества,  в  срок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 рабочих дней с даты получения соответствующего заявления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</w:rPr>
          <w:t>Статья 48</w:t>
        </w:r>
      </w:hyperlink>
      <w:r>
        <w:rPr>
          <w:rFonts w:ascii="Arial CYR" w:hAnsi="Arial CYR" w:cs="Arial CYR"/>
          <w:sz w:val="16"/>
          <w:szCs w:val="16"/>
        </w:rP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2.3.7.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Резидент обязан: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2.5.1. Вести на территории особой экономической зоны только деятельность, предусмотренную настоящим Соглашением.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2.5.2. В ходе выполнения  мероприятий,  предусмотренных  бизнес-планом,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осуществить инвестиции 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(объем инвестиций в рублях)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том числе капитальные вложения: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1) в течение 3 (трех) лет со дня  заключения  настоящего  Соглашения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сумме не менее чем 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(объем капитальных вложений в сумме не менее чем сорок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миллионов рублей (за исключением нематериальных активов)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2) в течение 4 (четвертого) года и последующих лет до  окончания  срока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действия настоящего Соглашения в сумме не менее чем: 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(объем капитальных вложений в сумме не менее чем восемьдесят миллионов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рублей (за исключением нематериальных активов)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2.5.3. Направить в адрес Органа исполнительной власти не позднее 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рабочих  дней  с  даты  заключения  настоящего  Соглашения  оформленное 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предоставлении в аренду земельного  участка,  расположенного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 экономической   зоны,   в    случае    если    для 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промышленно-производственной деятельности или деятельности по  логистике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настоящим Соглашением 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2.5.4. Направить в адрес Органа исполнительной власти не позднее 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рабочих  дней  с  даты  заключения  настоящего  Соглашения  оформленное 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 предоставлении  в  аренду  государственного   и   (или)   муниципального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недвижимого имущества, расположенного  на  земельных  участках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 экономической   зоны,   в   случае    если    для  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промышленно-производственной деятельности или деятельности по  логистике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настоящим Соглашением Резиденту требуется государственное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(или) муниципальное 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2.5.5. Направить в  адрес  Органа  исполнительной  власти  заявления  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предоставлении технических  условий  на  подключение/присоединение  объекта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капитального  строительства  к  сетям  тепло-,   газо-,   водоснабжения 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водоотведения,  на  технологическое  присоединение к  электрическим  сетям,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оформленные  в  соответствии  с  требованиями  законодательства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Федерации, с приложением расчетов и обоснований требуемых объемов мощностей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топливно-энергетических ресурсов не позднее ___________ рабочих дней с даты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заключения договора аренды земельного участка.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2.5.6. В срок не позднее ________________ рабочих дней со дня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Резидентом в соответствии с </w:t>
      </w:r>
      <w:hyperlink r:id="rId22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2.1.7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настоящего Соглашения технических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условий   присоединения   к   сетям    инженерно-технического   обеспечения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предоставить  Органу   исполнительной   власти   положительные   заключения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результатов  инженерных  изысканий  и  проектной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документации, необходимые для  осуществления  мероприятий,  предусмотренных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бизнес-планом,  за  исключением  случаев,  когда  проведение   обязательной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не требуется в соответствии с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2.5.7.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2.5.10.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2.5.11.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</w:t>
      </w:r>
      <w:r>
        <w:rPr>
          <w:rFonts w:ascii="Arial CYR" w:hAnsi="Arial CYR" w:cs="Arial CYR"/>
          <w:sz w:val="16"/>
          <w:szCs w:val="16"/>
        </w:rPr>
        <w:lastRenderedPageBreak/>
        <w:t>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2.5.14.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2.5.16. Информировать Управляющую компанию об изменении сроков строительства объекта.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2.5.17.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2.5.18.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Резидент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2.6.1. Получать выписки из реестра резидентов особой экономической зоны на основании письменного запроса.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утраты статуса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2.6.5.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Срок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3.1. Настоящее Соглашение заключается на срок до 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вступает в силу с даты его подписания Сторонами.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Условия изменения и прекращения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4.1. Настоящее Соглашение может быть изменено в порядке, предусмотренном Федеральным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Действие настоящего Соглашения прекращается: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4.2.1. По окончании срока, на который настоящее Соглашение было заключено.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4.2.2. В случае расторжения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4.2.3. В случае досрочного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Настоящее Соглашение может быть расторгнуто по соглашению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4.7.  По настоящему Соглашению существенными нарушениями при исполнении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Сторонами принятых на себя обязательств являются нарушения, предусмотренные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27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частью 3 статьи 20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  закона  об особых  экономических зонах, 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также   иные   существенные   нарушения   условий   настоящего  Соглашения,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установленные по соглашению Сторон, а именно: 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(нарушения)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Ответственность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2.5.2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Порядок разрешения споров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Заключительные положения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Резидент не вправе иметь филиалы и представительства за пределами территории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Резидент не вправе передавать свои права и обязанности по настоящему Соглашению другому лицу.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К настоящему Соглашению прилагаются и являются его неотъемлемой частью: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7.6.1. Бизнес-план.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7.6.2. План-график реализации бизнес-плана.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7.6.3. Копия решения (протокола) Экспертного совета по промышленно-производственным особым экономическим зонам.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7.6.4. 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(иные материалы приложения)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Реквизиты и подписи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Резидент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управляющей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резидента)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ИНН </w:t>
            </w:r>
            <w:hyperlink r:id="rId2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&lt;1&gt;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>: 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ОГРН </w:t>
            </w:r>
            <w:hyperlink r:id="rId3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>: 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</w:tbl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Идентификационный номер налогоплательщика.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&lt;2&gt; Основной государственный регистрационный номер.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приказу Минэкономразвития России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 мая 2016 г. N 290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Примерная форма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СОГЛАШЕНИЕ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 осуществлении технико-внедренческой деятельности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особой экономической зоне, созданной на территории 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(наименование субъекта(ов) Российской Федерации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муниципального(ых) образования(й)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г. Москва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 20__ г.                                         N 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Министерство  экономического   развития   Российской   Федерации   либо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 в случае передачи 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(наименование органа исполнительной власти субъекта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Российской Федерации)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полномочий, предусмотренных </w:t>
      </w:r>
      <w:hyperlink r:id="rId31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 5.1  части  1  статьи  8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закона  от  22  июля  2005 г.  N  116-ФЗ  "Об  особых  экономических  зонах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Российской Федерации", именуемое(ый) в  дальнейшем  Орган  исполнительной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власти, в лице ______________________________________________, действующего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 основании _____________________________________________________________,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___________________________________________________, именуемое в дальнейшем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(наименование управляющей компании)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Управляющая компания, в лице 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действующего на основании 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____________________________, именуемое(ый) в дальнейшем Резидент, в лице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(наименование организации)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_____________________, действующего на основании 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(должность, фамилия,                                (наименование, дата,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имя, отчество)                                      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совместно именуемые в дальнейшем  Стороны,  в  соответствии  с  Федеральным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32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от 22 июля 2005 г.  N  116-ФЗ  "Об  особых  экономических  зонах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Федерации" (далее - Федеральный закон  об  особых  экономических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зонах) заключили настоящее Соглашение о нижеследующем.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Предмет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Предметом настоящего Соглашения являются: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ведение   Резидентом   технико-внедренческой   деятельности   в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зоне в соответствии с  прилагаемым  к  настоящему  Соглашению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бизнес-планом, а именно: 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(вид деятельности в особой экономической зоне)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создание Резидентом ____________________________________ в соответствии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(объект(ы) капитального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строительства)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прилагаемым к настоящему Соглашению бизнес-планом;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Взаимодействие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Орган исполнительной власти обязан: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2.1.1.  Заключить  с  Резидентом  договор  аренды  земельного  участка,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расположенного   в   границах   особой   экономической  зоны  и  прошедшего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кадастровый учет, в срок не позднее _________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заявления Резидента,  в  случае,  если  для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технико-внедренческой деятельности в соответствии с  настоящим 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земельного участка не должен превышать срок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2.1.2.  Заключить  с Резидентом договор аренды государственного и (или)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муниципального  недвижимого имущества, расположенного на земельных участках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границах особой экономической зоны, в срок не позднее ______ рабочих дней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даты получения соответствующего заявления Резидента  при  наличии  такого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имущества, в случае если для осуществления деятельности  в  соответствии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настоящим  Соглашением   Резиденту   требуется   государственное   и  (или)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муниципальное недвижимое 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2.1.5. Сообщить сведения о регистрации Резидента в качестве резидента особой экономической зоны в налоговый и таможенный органы, а также в органы, осуществляющие контроль за уплатой страховых взносов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2.1.6.  В  случае  если  проведение  экспертизы  результатов инженерных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изысканий   и   проектной   документации   предусмотрено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   Федерации,    обеспечить    проведение   в   соответствии 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законодательством  Российской  Федерации такой экспертизы для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мероприятий,  предусмотренных  бизнес-планом,  за счет Резидента в срок, не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превышающий _____________ рабочих дней с даты представления Резидентом всех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необходимых  документов,   предусмотренных   законодательством 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2.1.7.    Получить    технические   условия   присоединения   к   сетям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инженерно-технического обеспечения и передать их Резиденту, осуществляющему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строительство  или  реконструкцию  в  границах особой экономической зоны,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срок не позднее _____________ рабочих дней с даты получения соответствующих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заявлений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2.1.8.   Выдать   Резиденту   выписку   из  реестра  резидентов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зоны в срок не позднее 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письменного запроса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2.1.9.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2.1.10.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2.1.11. Осуществлять контроль за исполнением Резидентом настоящего Соглашения в порядке, установленном Минэкономразвития России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2.1.12.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Орган исполнительной власти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2.2.3.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Управляющая компания обязана: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2.3.1.   Обеспечить    создание    объектов    инфраструктуры  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зоны в срок до ________ для обеспечения технико-внедренческой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Резидента, в том числе объектов, непосредственно  используемых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процессе электро-, тепло-, газо-, водоснабжения и водоотведения,  и  иных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объектов, а именно: 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(наименование объектов инфраструктуры и их требуемая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мощность)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2.3.2.   В   случае   если   для   осуществления  технико-внедренческой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 в  соответствии  с  настоящим Соглашением Резиденту требуется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недвижимое  имущество,  находящееся  в собственности Управляющей компании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расположенное  на  земельных участках в границах особой экономической зоны,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при   наличии  такого  имущества  заключить  с  Резидентом  договор  аренды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недвижимого имущества в срок не позднее _______________ рабочих дней с даты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получения соответствующего заявления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Статья 48</w:t>
        </w:r>
      </w:hyperlink>
      <w:r>
        <w:rPr>
          <w:rFonts w:ascii="Arial CYR" w:hAnsi="Arial CYR" w:cs="Arial CYR"/>
          <w:sz w:val="16"/>
          <w:szCs w:val="16"/>
        </w:rP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2.3.7.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Резидент обязан: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2.5.1. Вести на территории особой экономической зоны только деятельность, предусмотренную настоящим Соглашением.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2.5.2.  В  ходе  выполнения мероприятий, предусмотренных бизнес-планом,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осуществить инвестиции 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(объем инвестиций в рублях)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том числе капитальные вложения 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(объем капитальных вложений в рублях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(за исключением нематериальных активов)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2.5.3.  Направить  в  адрес  Органа  исполнительной  власти 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 рабочих дней с даты заключения настоящего Соглашения оформленное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предоставлении в аренду земельного  участка,  расположенного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 экономической   зоны,   в   случае,   если    для  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технико-внедренческой деятельности в соответствии с  настоящим 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2.5.4.  Направить  в  адрес  Органа  исполнительной  власти 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 рабочих дней с даты заключения настоящего Соглашения оформленное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 предоставлении   в   аренду  государственного   и  (или)  муниципального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недвижимого имущества, расположенного  на  земельных  участках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 экономической   зоны,   в   случае    если    для  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технико-внедренческой деятельности в соответствии с  настоящим 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 требуется  государственное  и  (или)  муниципальное   недвижимое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2.5.5.  Направить  в  адрес  Органа  исполнительной  власти заявления 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предоставлении  технических  условий  на  подключение/присоединение объекта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капитального   строительства   к   сетям  тепло-,  газо-,  водоснабжения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водоотведения,  на  технологическое  присоединение  к  электрическим сетям,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оформленные  в  соответствии  с  требованиями  законодательства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Федерации, с приложением расчетов и обоснований требуемых объемов мощностей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топливно-энергетических ресурсов не позднее ___________ рабочих дней с даты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заключения договора аренды земельного участка.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2.5.6. В срок не позднее ________________ рабочих дней со дня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Резидентом в соответствии с </w:t>
      </w:r>
      <w:hyperlink r:id="rId41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2.1.7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настоящего Соглашения технических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условий    присоединения   к   сетям   инженерно-технического   обеспечения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предоставить   Органу   исполнительной   власти  положительные   заключения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результатов  инженерных  изысканий  и  проектной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документации, необходимые для  осуществления  мероприятий,  предусмотренных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бизнес-планом,  за  исключением  случаев,  когда   проведение  обязательной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не требуется в соответствии с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2.5.7.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2.5.10.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2.5.11.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2.5.14.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2.5.16. Информировать Управляющую компанию об изменении сроков строительства объекта.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2.5.17.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2.5.18.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Резидент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2.6.1. Получать выписки из реестра резидентов особой экономической зоны на основании письменного запроса.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утраты статуса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2.6.5.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Срок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3.1. Настоящее Соглашение заключается на срок до 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вступает в силу с даты его подписания Сторонами.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Условия изменения и прекращения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4.1. Настоящее Соглашение может быть изменено в порядке, предусмотренном Федеральным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Действие настоящего Соглашения прекращается: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4.2.1. По окончании срока, на который настоящее Соглашение было заключено.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4.2.2. В случае расторжения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4.2.3. В случае досрочного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Настоящее Соглашение может быть расторгнуто по соглашению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4.7. По настоящему  Соглашению существенными нарушениями при исполнении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Сторонами принятых на себя обязательств являются нарушения, предусмотренные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46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частью 3 статьи 20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  закона  об особых  экономических зонах, 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также   иные   существенные   нарушения   условий   настоящего  Соглашения,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установленные по соглашению Сторон, а именно: 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(нарушения)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Ответственность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2.5.2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Соглашения, за вычетом объема </w:t>
      </w:r>
      <w:r>
        <w:rPr>
          <w:rFonts w:ascii="Arial CYR" w:hAnsi="Arial CYR" w:cs="Arial CYR"/>
          <w:sz w:val="16"/>
          <w:szCs w:val="16"/>
        </w:rPr>
        <w:lastRenderedPageBreak/>
        <w:t>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Порядок разрешения споров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Заключительные положения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Резидент не вправе иметь филиалы и представительства за пределами территории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Резидент не вправе передавать свои права и обязанности по настоящему Соглашению другому лицу.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К настоящему Соглашению прилагаются и являются его неотъемлемой частью: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7.6.1. Бизнес-план.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7.6.2. План-график реализации бизнес-плана.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7.6.3. Копия решения (протокола) Экспертного совета по технико-внедренческим особым экономическим зонам.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7.6.4. 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(иные материалы приложения)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Реквизиты и подписи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Резидент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управляющей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резидента)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</w:tbl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приказу Минэкономразвития России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 мая 2016 г. N 290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C30B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lastRenderedPageBreak/>
              <w:t>Список изменяющих документов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</w:t>
            </w:r>
            <w:hyperlink r:id="rId4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Приказа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Минэкономразвития России от 25.05.2017 N 250)</w:t>
            </w:r>
          </w:p>
        </w:tc>
      </w:tr>
    </w:tbl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Примерная форма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СОГЛАШЕНИЕ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 осуществлении туристско-рекреационной деятельности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особой экономической зоне, созданной на территории 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(наименование субъекта(ов) Российской Федерации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муниципального(ых) образования(й)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г. Москва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 20__ г.                                            N 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(наименование федерального органа исполнительной власти,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осуществляющего управление особыми экономическими зонами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в соответствии с </w:t>
      </w:r>
      <w:hyperlink r:id="rId49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частью 1 статьи 7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Федерального закона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от 22 июля 2005 г. N 116-ФЗ "Об особых экономических зонах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в Российской Федерации" (далее - федеральный орган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исполнительной власти)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либо ______________________________________________________________________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(наименование органа исполнительной власти субъекта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Российской Федерации)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  случае  передачи  ему  полномочий,  предусмотренных  </w:t>
      </w:r>
      <w:hyperlink r:id="rId50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5.1 части 1</w:t>
        </w:r>
      </w:hyperlink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статьи  8  Федерального  закона  от  22  июля  2005  г. N 116-ФЗ "Об особых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экономических  зонах  в  Российской  Федерации", именуемое(ый) в дальнейшем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Орган исполнительной власти, в лице _________________________, действующего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(должность, фамилия,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 основании _____________________________________________________________,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___________________________________________________, именуемое в дальнейшем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(наименование управляющей компании)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Управляющая компания, в лице 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действующего на основании 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____________________________, именуемое(ый) в дальнейшем Резидент, в лице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(наименование организации)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_______________________, действующего на основании 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(должность, фамилия,                               (наименование, дата,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имя, отчество)                                      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совместно  именуемые  в  дальнейшем  Стороны,  в соответствии с Федеральным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51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от  22  июля  2005  г.  N  116-ФЗ "Об особых экономических зонах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Федерации" (далее - Федеральный закон об особых   экономических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зонах) заключили настоящее Соглашение о нижеследующем.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Предмет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Предметом настоящего Соглашения являются: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ведение   Резидентом   туристско-рекреационной  деятельности  в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зоне в соответствии с  прилагаемым  к  настоящему  Соглашению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бизнес-планом, а именно: 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(вид деятельности в особой экономической зоне)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создание Резидентом ____________________________________ в соответствии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(объект(ы) капитального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строительства)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прилагаемым к настоящему Соглашению бизнес-планом;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Взаимодействие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Орган исполнительной власти обязан: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2.1.1.  Заключить  с  Резидентом  договор  аренды  земельного  участка,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расположенного   в   границах   особой   экономической  зоны  и  прошедшего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кадастровый учет, в срок не позднее _________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заявления Резидента,  в  случае,  если  для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туристско-рекреационной деятельности в соответствии с настоящим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земельного участка не должен превышать срок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2.1.2.  Заключить  с Резидентом договор аренды государственного и (или)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муниципального  недвижимого имущества, расположенного на земельных участках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границах особой экономической зоны, в срок не позднее ______ рабочих дней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даты получения соответствующего  заявления Резидента при  наличии  такого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имущества, в случае если для осуществления деятельности  в  соответствии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настоящим  Соглашением  Резиденту   требуется   государственное   и   (или)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муниципальное недвижимое 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2.1.3. В течение 5 (пяти) рабочих дней с даты подписания настоящего Соглашения, в случае если в качестве Органа исполнительной власти выступает федеральный орган исполнительной власти,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федерального органа исполнительной власти копию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федеральный орган исполнительной власти.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2.1.5. Сообщить сведения о регистрации Резидента в качестве резидента особой экономической зоны в налоговый и таможенный органы, а также в органы, осуществляющие контроль за уплатой страховых взносов,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федеральный орган исполнительной власти.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2.1.6.  В  случае  если  проведение  экспертизы  результатов инженерных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изысканий   и   проектной   документации   предусмотрено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   Федерации,    обеспечить    проведение   в   соответствии 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законодательством  Российской  Федерации такой экспертизы для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мероприятий,  предусмотренных  бизнес-планом,  за счет Резидента в срок, не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превышающий _____________ рабочих дней с даты представления Резидентом всех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необходимых   документов,   предусмотренных   законодательством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2.1.7.    Получить    технические   условия   присоединения   к   сетям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инженерно-технического обеспечения и передать их Резиденту, осуществляющему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строительство  или  реконструкцию  в  границах особой экономической зоны,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срок не позднее _____________ рабочих дней с даты получения соответствующих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заявлений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2.1.8.   Выдать   Резиденту   выписку   из  реестра  резидентов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зоны в срок не позднее 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письменного запроса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2.1.9.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федеральный орган исполнительной власти.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2.1.10.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если в качестве Органа исполнительной власти выступает федеральный орган исполнительной власти.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2.1.11. Осуществлять контроль за исполнением Резидентом настоящего Соглашения в порядке &lt;1&gt;, установленном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2.1.12.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Орган исполнительной власти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2.2.2. Если в качестве Органа исполнительной власти выступает федеральный орган исполнительной власти,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2.2.3.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Управляющая компания обязана: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2.3.1. Обеспечить создание объектов инфраструктуры особой экономической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зоны в срок до _______ для обеспечения туристско-рекреационной деятельности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Резидента, в том числе объектов, непосредственно  используемых  в  процессе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электро-, тепло-, газо-, водоснабжения и водоотведения, и иных объектов,  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именно: __________________________________________________________________.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(наименование объектов инфраструктуры и их требуемая мощность)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2.3.2.   В  случае   если   для  осуществления  туристско-рекреационной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 в  соответствии  с  настоящим Соглашением Резиденту требуется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недвижимое  имущество,  находящееся  в собственности Управляющей компании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расположенное  на  земельных участках в границах особой экономической зоны,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   наличии  такого  имущества  заключить  с  Резидентом  договор  аренды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недвижимого имущества в срок не позднее _______________ рабочих дней с даты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получения соответствующего заявления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</w:rPr>
          <w:t>Статья 48</w:t>
        </w:r>
      </w:hyperlink>
      <w:r>
        <w:rPr>
          <w:rFonts w:ascii="Arial CYR" w:hAnsi="Arial CYR" w:cs="Arial CYR"/>
          <w:sz w:val="16"/>
          <w:szCs w:val="16"/>
        </w:rP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</w:t>
      </w:r>
      <w:r>
        <w:rPr>
          <w:rFonts w:ascii="Arial CYR" w:hAnsi="Arial CYR" w:cs="Arial CYR"/>
          <w:sz w:val="16"/>
          <w:szCs w:val="16"/>
        </w:rPr>
        <w:lastRenderedPageBreak/>
        <w:t xml:space="preserve">pravo.gov.ru, 04.07.2016),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2.3.7.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Резидент обязан: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2.5.1. Вести на территории особой экономической зоны только деятельность, предусмотренную настоящим Соглашением.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2.5.2.  В  ходе  выполнения мероприятий, предусмотренных бизнес-планом,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осуществить инвестиции 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(объем инвестиций в рублях)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том числе капитальные вложения 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(объем капитальных вложений в рублях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(за исключением нематериальных активов)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2.5.3.  Направить  в  адрес  Органа  исполнительной  власти 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 рабочих дней с даты заключения настоящего Соглашения оформленное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предоставлении в аренду земельного  участка,  расположенного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 экономической   зоны,   в   случае    если    для  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туристско-рекреационной деятельности в соответствии с настоящим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2.5.4.  Направить  в  адрес  Органа  исполнительной  власти 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 рабочих дней с даты заключения настоящего Соглашения оформленное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 соответствии  с  требованиями  законодательства   Российской   Федерации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заявление о предоставлении в аренду государственного и (или) муниципального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недвижимого имущества, расположенного  на  земельных  участках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 экономической   зоны,   в    случае    если    для 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туристско-рекреационной деятельности в соответствии с настоящим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 требуется  государственное  и  (или)  муниципальное   недвижимое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2.5.5.  Направить  в  адрес  Органа  исполнительной  власти заявления 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предоставлении  технических  условий  на  подключение/присоединение объекта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капитального   строительства   к   сетям  тепло-,  газо-,  водоснабжения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водоотведения,  на  технологическое  присоединение  к  электрическим сетям,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оформленные  в  соответствии  с  требованиями  законодательства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Федерации,  с  приложением  расчетов  и   обоснований   требуемых   объемов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мощностей топливно-энергетических ресурсов не позднее ________ рабочих дней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даты заключения договора аренды земельного участка.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2.5.6. В срок не позднее ________________ рабочих дней со дня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Резидентом в соответствии с </w:t>
      </w:r>
      <w:hyperlink r:id="rId60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2.1.7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настоящего Соглашения технических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условий   присоединения   к   сетям    инженерно-технического   обеспечения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предоставить  Органу   исполнительной   власти   положительные   заключения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результатов  инженерных  изысканий  и  проектной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документации, необходимые для  осуществления  мероприятий,  предусмотренных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бизнес-планом,  за  исключением  случаев,  когда  проведение   обязательной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не требуется в соответствии с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2.5.7.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2.5.10.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2.5.11.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2.5.14.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2.5.16. Информировать Управляющую компанию об изменении сроков строительства объекта.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2.5.17.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2.5.18.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Резидент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2.6.1. Получать выписки из реестра резидентов особой экономической зоны на основании письменного запроса.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утраты статуса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2.6.5.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Срок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3.1. Настоящее Соглашение заключается на срок до 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вступает в силу с даты его подписания Сторонами.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Условия изменения и прекращения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4.1. Настоящее Соглашение может быть изменено в порядке, предусмотренном Федеральным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Действие настоящего Соглашения прекращается: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4.2.1. По окончании срока, на который настоящее Соглашение было заключено.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4.2.2. В случае расторжения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4.2.3. В случае досрочного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Настоящее Соглашение может быть расторгнуто по соглашению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4.7.  По настоящему Соглашению существенными нарушениями при исполнении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Сторонами принятых на себя обязательств являются нарушения, предусмотренные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65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частью 3 статьи 20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  закона  об  особых экономических зонах, 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также   иные   существенные   нарушения   условий   настоящего  Соглашения,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установленные по соглашению Сторон, а именно: 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(нарушения)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Ответственность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2.5.2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Порядок разрешения споров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Заключительные положения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Резидент не вправе иметь филиалы и представительства за пределами территории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Резидент не вправе передавать свои права и обязанности по настоящему Соглашению другому лицу.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К настоящему Соглашению прилагаются и являются его неотъемлемой частью: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7.6.1. Бизнес-план.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7.6.2. План-график реализации бизнес-плана.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7.6.3. Копия решения (протокола) Экспертного совета по туристско-рекреационным особым экономическим зонам.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7.6.4. 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(иные материалы приложения)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Реквизиты и подписи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Резидент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управляющей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резидента)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</w:tbl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4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приказу Минэкономразвития России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 мая 2016 г. N 290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Примерная форма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СОГЛАШЕНИЕ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 осуществлении деятельности в портовой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особой экономической зоне созданной на территории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(наименование субъекта(ов) Российской Федерации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муниципального(ых) образования(й)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г. Москва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 20__ г.                                         N 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Министерство  экономического   развития   Российской   Федерации   либо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 в случае передачи 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(наименование органа исполнительной власти субъекта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Российской Федерации)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полномочий, предусмотренных </w:t>
      </w:r>
      <w:hyperlink r:id="rId67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 5.1  части  1  статьи  8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закона от 22 июля 2005  г.  N  116-ФЗ  "Об  особых  экономических  зонах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Российской Федерации",  именуемое(ый)  в  дальнейшем  Орган  исполнительной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власти, в лице ______________________________________________, действующего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 основании _____________________________________________________________,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___________________________________________________, именуемое в дальнейшем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(наименование управляющей компании)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Управляющая компания, в лице 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(должность, фамилия, имя, отчество)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действующего на основании 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(наименование, дата,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____________________________, именуемое(ый) в дальнейшем Резидент, в лице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(наименование организации)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______________________, действующего на основании 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(должность, фамилия,                               (наименование, дата,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имя, отчество)                                       номер акта)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совместно именуемые в дальнейшем  Стороны,  в  соответствии  с  Федеральным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68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от 22 июля 2005 г.  N  116-ФЗ  "Об  особых  экономических  зонах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Федерации" (далее - Федеральный закон  об  особых  экономических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зонах) заключили настоящее Соглашение о нижеследующем.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Предмет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Предметом настоящего Соглашения являются: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ведение  Резидентом деятельности в портовой особой экономической зоне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  с  прилагаемым  к  настоящему  Соглашению  бизнес-планом,  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именно: __________________________________________________________________;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(вид деятельности в особой экономической зоне)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создание Резидентом ____________________________________ в соответствии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(объект(ы) капитального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строительства)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прилагаемым к настоящему Соглашению бизнес-планом;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Взаимодействие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Орган исполнительной власти обязан: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2.1.1.  Заключить  с  Резидентом  договор  аренды  земельного  участка,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расположенного   в   границах   особой   экономической  зоны  и  прошедшего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кадастровый учет, в срок не позднее _________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заявления Резидента,  в  случае,  если  для 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  в  портовой  особой  экономической  зоне  в  соответствии 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настоящим Соглашением 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земельного участка не должен превышать срок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2.1.2.  Заключить  с Резидентом договор аренды государственного и (или)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муниципального  недвижимого имущества, расположенного на земельных участках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границах особой экономической зоны, в срок не позднее ___________ рабочих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дней с даты получения  соответствующего  заявления  Резидента  при  наличии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такого  имущества,  в  случае  если  для   осуществления   деятельности 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настоящим Соглашением Резиденту требуется государственное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(или) муниципальное недвижимое 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</w:t>
      </w:r>
      <w:r>
        <w:rPr>
          <w:rFonts w:ascii="Arial CYR" w:hAnsi="Arial CYR" w:cs="Arial CYR"/>
          <w:sz w:val="16"/>
          <w:szCs w:val="16"/>
        </w:rPr>
        <w:lastRenderedPageBreak/>
        <w:t>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2.1.5. Сообщить сведения о регистрации Резидента в качестве резидента особой экономической зоны в налоговый и таможенный органы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2.1.6.  В  случае  если  проведение  экспертизы  результатов инженерных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изысканий   и   проектной   документации   предусмотрено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   Федерации,    обеспечить    проведение   в   соответствии 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законодательством  Российской  Федерации такой экспертизы для осуществления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мероприятий,  предусмотренных  бизнес-планом,  за счет Резидента в срок, не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превышающий _____________ рабочих дней с даты представления Резидентом всех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необходимых   документов,   предусмотренных   законодательством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2.1.7.    Получить    технические   условия   присоединения   к   сетям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инженерно-технического обеспечения и передать их Резиденту, осуществляющему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строительство  или  реконструкцию  в  границах особой экономической зоны,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срок не позднее _____________ рабочих дней с даты получения соответствующих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заявлений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2.1.8.   Организовать   выдачу  Резиденту  разрешений,  необходимых  на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выполнение работ в 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(акватории морского порта, акватории речного порта,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на территории аэропорта - указать нужное)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 соответствии  с  согласованной   в   установленном   порядке   проектной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документацией в срок не позднее _____________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заявления  Резидента,  в  случае  если  в  соответствии  с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настоящим Соглашением предусмотрено строительство  объектов  инфраструктуры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нового ___________________________________________________________________.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(морской порт, речной порт, аэропорт - указать нужное)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2.1.9.  Выдать  Резиденту  выписку   из   реестра   резидентов 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зоны в срок не позднее ________ рабочих дней с даты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соответствующего письменного запроса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2.1.10.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2.1.11.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2.1.12. Осуществлять контроль за исполнением Резидентом настоящего Соглашения в порядке, установленном Минэкономразвития России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</w:t>
      </w:r>
      <w:r>
        <w:rPr>
          <w:rFonts w:ascii="Arial CYR" w:hAnsi="Arial CYR" w:cs="Arial CYR"/>
          <w:sz w:val="16"/>
          <w:szCs w:val="16"/>
        </w:rPr>
        <w:lastRenderedPageBreak/>
        <w:t>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2.1.13.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Орган исполнительной власти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2.2.3.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Управляющая компания обязана: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2.3.1.   Обеспечить    создание    объектов    инфраструктуры  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зоны в срок до ______ для обеспечения деятельности в портовой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 экономической зоне Резидента, в том числе объектов, непосредственно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используемых  в  процессе  электро-,   тепло-,   газо-,   водоснабжения 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водоотведения,       и        иных        объектов,        а        именно: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(наименование объектов инфраструктуры и их требуемая мощность)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2.3.2.  В  случае если для осуществления деятельности в портовой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  зоне  в  соответствии  с  настоящим  Соглашением  Резиденту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требуется  недвижимое  имущество,  находящееся  в собственности Управляющей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компании   и   расположенное   на  земельных  участках  в  границах  особой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 зоны,  при  наличии  такого имущества заключить с Резидентом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договор аренды недвижимого имущества, в срок не позднее ___________ рабочих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дней с даты получения соответствующего заявления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</w:rPr>
          <w:t>Статья 48</w:t>
        </w:r>
      </w:hyperlink>
      <w:r>
        <w:rPr>
          <w:rFonts w:ascii="Arial CYR" w:hAnsi="Arial CYR" w:cs="Arial CYR"/>
          <w:sz w:val="16"/>
          <w:szCs w:val="16"/>
        </w:rP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2.3.7.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Резидент обязан: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2.5.1. Вести на территории особой экономической зоны только деятельность, предусмотренную настоящим Соглашением.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2.5.2.  В  ходе  выполнения мероприятий, предусмотренных бизнес-планом,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осуществить инвестиции 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(объем инвестиций в рублях)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 том числе капитальные вложения </w:t>
      </w:r>
      <w:hyperlink r:id="rId77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&lt;1&gt;</w:t>
        </w:r>
      </w:hyperlink>
      <w:r>
        <w:rPr>
          <w:rFonts w:ascii="Courier New CYR" w:hAnsi="Courier New CYR" w:cs="Courier New CYR"/>
          <w:sz w:val="20"/>
          <w:szCs w:val="20"/>
        </w:rPr>
        <w:t>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1) ___________________________________________________________________;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(объем капитальных вложений в рублях (за исключением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нематериальных активов) при осуществлении деятельности,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не связанной со строительством или реконструкцией объектов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инфраструктуры морского порта, речного порта или аэропорта)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2) в течение 3 (трех) лет со дня  заключения  настоящего  Соглашения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сумме не менее чем: 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(объем капитальных вложений в сумме не менее чем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сорок миллионов рублей (за исключением нематериальных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активов) при строительстве объектов инфраструктуры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морского порта, речного порта или аэропорта, в том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числе объектов инфраструктуры новых морского порта,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речного порта или аэропорта)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  течение  4  (четвертого)  года  и последующих лет до окончания срока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действия     настоящего     Соглашения    в    сумме    не    менее    чем: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(объем капитальных вложений в сумме не менее чем триста шестьдесят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миллионов рублей (за исключением нематериальных активов)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при строительстве объектов инфраструктуры морского порта, речного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порта или аэропорта, в том числе объектов инфраструктуры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новых морского порта, речного порта или аэропорта)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3) в течение 3 (трех) лет со дня  заключения  настоящего  Соглашения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сумме не менее чем: 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(объем капитальных вложений в сумме не менее чем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сорок миллионов рублей (за исключением нематериальных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активов) при реконструкции объектов инфраструктуры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морского порта, речного порта или аэропорта)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  течение  4  (четвертого)  года  и последующих лет до окончания срока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действия     настоящего     Соглашения    в    сумме    не    менее    чем: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(объем капитальных вложений в сумме не менее чем восемьдесят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миллионов рублей (за исключением нематериальных активов)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при реконструкции объектов инфраструктуры морского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порта, речного порта или аэропорта)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2.5.3.  Представить  в  таможенный  орган  обеспечение  уплаты  пошлин,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налогов   при   осуществлении   деятельности,   предусмотренной   настоящим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Соглашением, в размере не менее </w:t>
      </w:r>
      <w:hyperlink r:id="rId78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&lt;1&gt;</w:t>
        </w:r>
      </w:hyperlink>
      <w:r>
        <w:rPr>
          <w:rFonts w:ascii="Courier New CYR" w:hAnsi="Courier New CYR" w:cs="Courier New CYR"/>
          <w:sz w:val="20"/>
          <w:szCs w:val="20"/>
        </w:rPr>
        <w:t>: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Заполняется пункт, соответствующий требованиям Федерального </w:t>
      </w:r>
      <w:hyperlink r:id="rId79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зонах, исходя из условий деятельности, предусмотренных бизнес-планом Резидента.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1) ___________________________________________________________________;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(тридцати миллионов рублей при складировании товаров, их хранении,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оптовой торговле, биржевой торговле товарами (включая подакцизные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товары или минеральное сырье)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2) __________________________________________________________________;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(десяти миллионов рублей при складировании товаров, не являющихся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подакцизными товарами, хранении таких товаров, оптовой торговле,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биржевой торговле ими)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3) ___________________________________________________________________.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(двух с половиной миллионов рублей при осуществлении иной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портовой деятельности)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2.5.4.  В  рамках деятельности по строительству объектов инфраструктуры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нового ____________________________________________________________________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(морской порт, речной порт, аэропорт - указать нужное)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 (или)   деятельности    по    реконструкции    объектов    инфраструктур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 осуществить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(морской порт, речной порт, аэропорт - указать нужное)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разработку проектной документации, выполнить инженерные изыскания, провести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государственную  экспертизу  проектной  документации   (в   случае,   когда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проведение  такой  экспертизы  предусмотрено  законодательством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Федерации), выполнять функции заказчика и  инвестора  при  строительстве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(или           реконструкции              объектов           инфраструктуры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(морского порта, речного порта, аэропорта - указать нужное)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срок не позднее _______________ рабочих дней с даты заключения настоящего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2.5.5.  Направить  в  адрес  Органа  исполнительной  власти 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 рабочих дней с даты заключения настоящего Соглашения оформленное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предоставлении в аренду земельного  участка,  расположенного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экономической зоны, в случае если для осуществления  деятельности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портовой особой экономической зоне в соответствии с  настоящим 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требуется земельный участок.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2.5.6.  Направить  в  адрес  Органа  исполнительной  власти  не позднее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 рабочих дней с даты заключения настоящего Соглашения оформленное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соответствии с требованиями законодательства Российской Федерации заявление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 предоставлении   в   аренду   государственного  и  (или)  муниципального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недвижимого имущества, расположенного  на  земельных  участках  в  границах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особой экономической зоны, в случае, если для осуществления деятельности  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портовой особой экономической зоне в соответствии с  настоящим  Соглашением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Резиденту  требуется  государственное  и  (или)  муниципальное   недвижимое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имущество.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2.5.7.  Направить  в  адрес  Органа  исполнительной  власти заявления о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предоставлении  технических  условий  на  подключение/присоединение объекта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капитального   строительства   к   сетям  тепло-,  газо-,  водоснабжения  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водоотведения,  на  технологическое  присоединение  к  электрическим сетям,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оформленные  в  соответствии  с  требованиями  законодательства  Российской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Федерации, с приложением расчетов и обоснований требуемых объемов мощностей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топливно-энергетических  ресурсов не позднее __________ рабочих дней с даты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заключения договора аренды земельного участка.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2.5.8. В срок не позднее ________________ рабочих дней со дня получения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Резидентом в соответствии с </w:t>
      </w:r>
      <w:hyperlink r:id="rId80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2.1.7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настоящего Соглашения технических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условий   присоединения   к   сетям   инженерно-технического    обеспечения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предоставить   Органу  исполнительной   власти   положительные   заключения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результатов  инженерных  изысканий  и  проектной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документации, необходимые для  осуществления  мероприятий,  предусмотренных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бизнес-планом,  за  исключением  случаев,  когда  проведение   обязательной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экспертизы не требуется в соответствии с  законодательством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2.5.9. Распорядиться расположенными в границах особой экономической зоны и принадлежащими ему на праве собственности объектами недвижимости, в том числе объектами незавершенного строительства, путем продажи их лицу, зарегистрированному в качестве резидента портовой особой экономической зоны, в случае расторжения настоящего Соглашения по основаниям, предусмотренным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</w:rPr>
          <w:t>пунктами 4.3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82" w:history="1">
        <w:r>
          <w:rPr>
            <w:rFonts w:ascii="Arial CYR" w:hAnsi="Arial CYR" w:cs="Arial CYR"/>
            <w:color w:val="0000FF"/>
            <w:sz w:val="16"/>
            <w:szCs w:val="16"/>
          </w:rPr>
          <w:t>4.7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2.5.10.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2.5.11.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2.5.12.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2.5.13.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2.5.14.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2.5.15.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2.5.16.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2.5.17.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2.5.18.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2.5.19. Информировать Управляющую компанию об изменении сроков строительства объекта.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2.5.20.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2.5.21. Исполнять иные обязанности,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Резидент имеет право: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2.6.1. Получать выписки из реестра резидентов особой экономической зоны на основании письменного запроса.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</w:t>
      </w:r>
      <w:hyperlink r:id="rId83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2.6.3.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2.6.4. Осуществлять иные права, предусмотренные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Срок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3.1. Настоящее Соглашение заключается на срок до ______________________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(срок)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вступает в силу с даты его подписания Сторонами.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Условия изменения и прекращения действия соглашения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4.1. Настоящее Соглашение может быть изменено в порядке, предусмотренном Федеральным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Действие настоящего Соглашения прекращается: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4.2.1. По окончании срока, на который настоящее Соглашение было заключено.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4.2.2. В случае расторжения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4.2.3. В случае досрочного прекращения существования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Настоящее Соглашение может быть расторгнуто по соглашению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законом об особых экономических зонах.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4.7.  По настоящему Соглашению существенными нарушениями при исполнении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Сторонами принятых на себя обязательств являются нарушения, предусмотренные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hyperlink r:id="rId85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частью  3  статьи  20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Федерального закона об особых экономических зонах, а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также   иные   существенные   нарушения   условий   настоящего  Соглашения,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установленные по соглашению Сторон, а именно: 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(нарушения)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Ответственность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r:id="rId8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2.5.2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Порядок разрешения споров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Заключительные положения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Резидент не вправе иметь филиалы и представительства за пределами территории особой экономической зоны.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Резидент не вправе передавать свои права и обязанности по настоящему Соглашению другому лицу.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К настоящему Соглашению прилагаются и являются его неотъемлемой частью: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7.6.1. Бизнес-план.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7.6.2. План-график реализации бизнес-плана.</w:t>
      </w:r>
    </w:p>
    <w:p w:rsidR="00C30B79" w:rsidRDefault="00C30B79" w:rsidP="00C30B7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7.6.3. Копия решения (протокола) Экспертного совета по портовым особым экономическим зонам.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7.6.4. _______________________________________.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(иные материалы приложения)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Реквизиты и подписи сторон</w:t>
      </w: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Резидент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управляющей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резидента)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ОГРН: ____________________</w:t>
            </w:r>
          </w:p>
        </w:tc>
      </w:tr>
      <w:tr w:rsidR="00C30B79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__________________________</w:t>
            </w:r>
          </w:p>
          <w:p w:rsidR="00C30B79" w:rsidRDefault="00C3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</w:tbl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0B79" w:rsidRDefault="00C30B79" w:rsidP="00C30B7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7008F9" w:rsidRDefault="007008F9">
      <w:bookmarkStart w:id="0" w:name="_GoBack"/>
      <w:bookmarkEnd w:id="0"/>
    </w:p>
    <w:sectPr w:rsidR="007008F9" w:rsidSect="00B92F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9"/>
    <w:rsid w:val="007008F9"/>
    <w:rsid w:val="00C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F0DB-B6EA-4FD3-91FB-AA041120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2469317439BDE7C1D07AEFADE8FCFA1034CBC7AC837719A42EA7E3CEA0G%20" TargetMode="External"/><Relationship Id="rId18" Type="http://schemas.openxmlformats.org/officeDocument/2006/relationships/hyperlink" Target="consultantplus://offline/ref=F82469317439BDE7C1D07AEFADE8FCFA1B31CAC1A98F2A13AC77ABE1E7C3AFG%20" TargetMode="External"/><Relationship Id="rId26" Type="http://schemas.openxmlformats.org/officeDocument/2006/relationships/hyperlink" Target="consultantplus://offline/ref=F82469317439BDE7C1D07AEFADE8FCFA1B31CAC1A98F2A13AC77ABE1E7C3AFG%20" TargetMode="External"/><Relationship Id="rId39" Type="http://schemas.openxmlformats.org/officeDocument/2006/relationships/hyperlink" Target="consultantplus://offline/ref=F82469317439BDE7C1D07AEFADE8FCFA1B3BCDC0AA8E2A13AC77ABE1E73F8BE033635CD1AEF983CEC7A7G%20" TargetMode="External"/><Relationship Id="rId21" Type="http://schemas.openxmlformats.org/officeDocument/2006/relationships/hyperlink" Target="consultantplus://offline/ref=F82469317439BDE7C1D07AEFADE8FCFA1835C3C1AA882A13AC77ABE1E7C3AFG%20" TargetMode="External"/><Relationship Id="rId34" Type="http://schemas.openxmlformats.org/officeDocument/2006/relationships/hyperlink" Target="consultantplus://offline/ref=F82469317439BDE7C1D07AEFADE8FCFA1B31CAC1A98F2A13AC77ABE1E7C3AFG%20" TargetMode="External"/><Relationship Id="rId42" Type="http://schemas.openxmlformats.org/officeDocument/2006/relationships/hyperlink" Target="consultantplus://offline/ref=F82469317439BDE7C1D07AEFADE8FCFA1034CBC7AC837719A42EA7E3CEA0G%20" TargetMode="External"/><Relationship Id="rId47" Type="http://schemas.openxmlformats.org/officeDocument/2006/relationships/hyperlink" Target="l%20Par480%20%20" TargetMode="External"/><Relationship Id="rId50" Type="http://schemas.openxmlformats.org/officeDocument/2006/relationships/hyperlink" Target="consultantplus://offline/ref=F82469317439BDE7C1D07AEFADE8FCFA1B31CAC1A98F2A13AC77ABE1E73F8BE033635CD1AEF981CCC7A6G%20" TargetMode="External"/><Relationship Id="rId55" Type="http://schemas.openxmlformats.org/officeDocument/2006/relationships/hyperlink" Target="consultantplus://offline/ref=F82469317439BDE7C1D07AEFADE8FCFA1832CACBAB8D2A13AC77ABE1E7C3AFG%20" TargetMode="External"/><Relationship Id="rId63" Type="http://schemas.openxmlformats.org/officeDocument/2006/relationships/hyperlink" Target="consultantplus://offline/ref=F82469317439BDE7C1D07AEFADE8FCFA1B31CAC1A98F2A13AC77ABE1E7C3AFG%20" TargetMode="External"/><Relationship Id="rId68" Type="http://schemas.openxmlformats.org/officeDocument/2006/relationships/hyperlink" Target="consultantplus://offline/ref=F82469317439BDE7C1D07AEFADE8FCFA1B31CAC1A98F2A13AC77ABE1E7C3AFG%20" TargetMode="External"/><Relationship Id="rId76" Type="http://schemas.openxmlformats.org/officeDocument/2006/relationships/hyperlink" Target="consultantplus://offline/ref=F82469317439BDE7C1D07AEFADE8FCFA1835C3C1AA882A13AC77ABE1E7C3AFG%20" TargetMode="External"/><Relationship Id="rId84" Type="http://schemas.openxmlformats.org/officeDocument/2006/relationships/hyperlink" Target="consultantplus://offline/ref=F82469317439BDE7C1D07AEFADE8FCFA1B31CAC1A98F2A13AC77ABE1E7C3AFG%20" TargetMode="External"/><Relationship Id="rId7" Type="http://schemas.openxmlformats.org/officeDocument/2006/relationships/hyperlink" Target="l%20Par343%20%20" TargetMode="External"/><Relationship Id="rId71" Type="http://schemas.openxmlformats.org/officeDocument/2006/relationships/hyperlink" Target="consultantplus://offline/ref=F82469317439BDE7C1D07AEFADE8FCFA1B31CAC1A98F2A13AC77ABE1E7C3AFG%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2469317439BDE7C1D07AEFADE8FCFA1B31CBC6A98F2A13AC77ABE1E73F8BE033635CD1AEF984CBC7ADG%20" TargetMode="External"/><Relationship Id="rId29" Type="http://schemas.openxmlformats.org/officeDocument/2006/relationships/hyperlink" Target="l%20Par330%20%20" TargetMode="External"/><Relationship Id="rId11" Type="http://schemas.openxmlformats.org/officeDocument/2006/relationships/hyperlink" Target="consultantplus://offline/ref=F82469317439BDE7C1D07AEFADE8FCFA1B31CAC1A98F2A13AC77ABE1E73F8BE033635CD1AEF981CCC7A6G%20" TargetMode="External"/><Relationship Id="rId24" Type="http://schemas.openxmlformats.org/officeDocument/2006/relationships/hyperlink" Target="consultantplus://offline/ref=F82469317439BDE7C1D07AEFADE8FCFA1B31CAC1A98F2A13AC77ABE1E7C3AFG%20" TargetMode="External"/><Relationship Id="rId32" Type="http://schemas.openxmlformats.org/officeDocument/2006/relationships/hyperlink" Target="consultantplus://offline/ref=F82469317439BDE7C1D07AEFADE8FCFA1B31CAC1A98F2A13AC77ABE1E7C3AFG%20" TargetMode="External"/><Relationship Id="rId37" Type="http://schemas.openxmlformats.org/officeDocument/2006/relationships/hyperlink" Target="consultantplus://offline/ref=F82469317439BDE7C1D07AEFADE8FCFA1B31CAC1A98F2A13AC77ABE1E7C3AFG%20" TargetMode="External"/><Relationship Id="rId40" Type="http://schemas.openxmlformats.org/officeDocument/2006/relationships/hyperlink" Target="consultantplus://offline/ref=F82469317439BDE7C1D07AEFADE8FCFA1835C3C1AA882A13AC77ABE1E7C3AFG%20" TargetMode="External"/><Relationship Id="rId45" Type="http://schemas.openxmlformats.org/officeDocument/2006/relationships/hyperlink" Target="consultantplus://offline/ref=F82469317439BDE7C1D07AEFADE8FCFA1B31CAC1A98F2A13AC77ABE1E7C3AFG%20" TargetMode="External"/><Relationship Id="rId53" Type="http://schemas.openxmlformats.org/officeDocument/2006/relationships/hyperlink" Target="consultantplus://offline/ref=F82469317439BDE7C1D07AEFADE8FCFA1B31CAC1A98F2A13AC77ABE1E7C3AFG%20" TargetMode="External"/><Relationship Id="rId58" Type="http://schemas.openxmlformats.org/officeDocument/2006/relationships/hyperlink" Target="consultantplus://offline/ref=F82469317439BDE7C1D07AEFADE8FCFA1B3BCDC0AA8E2A13AC77ABE1E73F8BE033635CD1AEF983CEC7A7G%20" TargetMode="External"/><Relationship Id="rId66" Type="http://schemas.openxmlformats.org/officeDocument/2006/relationships/hyperlink" Target="l%20Par782%20%20" TargetMode="External"/><Relationship Id="rId74" Type="http://schemas.openxmlformats.org/officeDocument/2006/relationships/hyperlink" Target="consultantplus://offline/ref=F82469317439BDE7C1D07AEFADE8FCFA1B31CAC1A98F2A13AC77ABE1E7C3AFG%20" TargetMode="External"/><Relationship Id="rId79" Type="http://schemas.openxmlformats.org/officeDocument/2006/relationships/hyperlink" Target="consultantplus://offline/ref=F82469317439BDE7C1D07AEFADE8FCFA1B31CAC1A98F2A13AC77ABE1E7C3AFG%20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F82469317439BDE7C1D07AEFADE8FCFA1B31CAC1A98F2A13AC77ABE1E73F8BE033635CD1AEF981C2C7AFG%20" TargetMode="External"/><Relationship Id="rId61" Type="http://schemas.openxmlformats.org/officeDocument/2006/relationships/hyperlink" Target="consultantplus://offline/ref=F82469317439BDE7C1D07AEFADE8FCFA1034CBC7AC837719A42EA7E3CEA0G%20" TargetMode="External"/><Relationship Id="rId82" Type="http://schemas.openxmlformats.org/officeDocument/2006/relationships/hyperlink" Target="l%20Par1236%20%20" TargetMode="External"/><Relationship Id="rId19" Type="http://schemas.openxmlformats.org/officeDocument/2006/relationships/hyperlink" Target="consultantplus://offline/ref=F82469317439BDE7C1D07AEFADE8FCFA1B31CAC1A98F2A13AC77ABE1E7C3AFG%20" TargetMode="External"/><Relationship Id="rId4" Type="http://schemas.openxmlformats.org/officeDocument/2006/relationships/hyperlink" Target="consultantplus://offline/ref=F82469317439BDE7C1D07AEFADE8FCFA1B31CBC0A6812A13AC77ABE1E73F8BE033635CD1AEF984CFC7A7G%20" TargetMode="External"/><Relationship Id="rId9" Type="http://schemas.openxmlformats.org/officeDocument/2006/relationships/hyperlink" Target="l%20Par939%20%20" TargetMode="External"/><Relationship Id="rId14" Type="http://schemas.openxmlformats.org/officeDocument/2006/relationships/hyperlink" Target="consultantplus://offline/ref=F82469317439BDE7C1D07AEFADE8FCFA1B31CAC1A98F2A13AC77ABE1E7C3AFG%20" TargetMode="External"/><Relationship Id="rId22" Type="http://schemas.openxmlformats.org/officeDocument/2006/relationships/hyperlink" Target="l%20Par125%20%20" TargetMode="External"/><Relationship Id="rId27" Type="http://schemas.openxmlformats.org/officeDocument/2006/relationships/hyperlink" Target="consultantplus://offline/ref=F82469317439BDE7C1D07AEFADE8FCFA1B31CAC1A98F2A13AC77ABE1E73F8BE033635CD5ADCFA9G%20" TargetMode="External"/><Relationship Id="rId30" Type="http://schemas.openxmlformats.org/officeDocument/2006/relationships/hyperlink" Target="l%20Par331%20%20" TargetMode="External"/><Relationship Id="rId35" Type="http://schemas.openxmlformats.org/officeDocument/2006/relationships/hyperlink" Target="consultantplus://offline/ref=F82469317439BDE7C1D07AEFADE8FCFA1B31CAC1A98F2A13AC77ABE1E7C3AFG%20" TargetMode="External"/><Relationship Id="rId43" Type="http://schemas.openxmlformats.org/officeDocument/2006/relationships/hyperlink" Target="consultantplus://offline/ref=F82469317439BDE7C1D07AEFADE8FCFA1B31CAC1A98F2A13AC77ABE1E7C3AFG%20" TargetMode="External"/><Relationship Id="rId48" Type="http://schemas.openxmlformats.org/officeDocument/2006/relationships/hyperlink" Target="consultantplus://offline/ref=F82469317439BDE7C1D07AEFADE8FCFA1B31CBC0A6812A13AC77ABE1E73F8BE033635CD1AEF984CFC7A7G%20" TargetMode="External"/><Relationship Id="rId56" Type="http://schemas.openxmlformats.org/officeDocument/2006/relationships/hyperlink" Target="consultantplus://offline/ref=F82469317439BDE7C1D07AEFADE8FCFA1B31CAC1A98F2A13AC77ABE1E7C3AFG%20" TargetMode="External"/><Relationship Id="rId64" Type="http://schemas.openxmlformats.org/officeDocument/2006/relationships/hyperlink" Target="consultantplus://offline/ref=F82469317439BDE7C1D07AEFADE8FCFA1B31CAC1A98F2A13AC77ABE1E7C3AFG%20" TargetMode="External"/><Relationship Id="rId69" Type="http://schemas.openxmlformats.org/officeDocument/2006/relationships/hyperlink" Target="consultantplus://offline/ref=F82469317439BDE7C1D07AEFADE8FCFA1034CBC7AC837719A42EA7E3CEA0G%20" TargetMode="External"/><Relationship Id="rId77" Type="http://schemas.openxmlformats.org/officeDocument/2006/relationships/hyperlink" Target="l%20Par1129%20%20" TargetMode="External"/><Relationship Id="rId8" Type="http://schemas.openxmlformats.org/officeDocument/2006/relationships/hyperlink" Target="l%20Par639%20%20" TargetMode="External"/><Relationship Id="rId51" Type="http://schemas.openxmlformats.org/officeDocument/2006/relationships/hyperlink" Target="consultantplus://offline/ref=F82469317439BDE7C1D07AEFADE8FCFA1B31CAC1A98F2A13AC77ABE1E7C3AFG%20" TargetMode="External"/><Relationship Id="rId72" Type="http://schemas.openxmlformats.org/officeDocument/2006/relationships/hyperlink" Target="consultantplus://offline/ref=F82469317439BDE7C1D07AEFADE8FCFA1832CACBAB8D2A13AC77ABE1E7C3AFG%20" TargetMode="External"/><Relationship Id="rId80" Type="http://schemas.openxmlformats.org/officeDocument/2006/relationships/hyperlink" Target="l%20Par1026%20%20" TargetMode="External"/><Relationship Id="rId85" Type="http://schemas.openxmlformats.org/officeDocument/2006/relationships/hyperlink" Target="consultantplus://offline/ref=F82469317439BDE7C1D07AEFADE8FCFA1B31CAC1A98F2A13AC77ABE1E73F8BE033635CD5ADCFA9G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2469317439BDE7C1D07AEFADE8FCFA1B31CAC1A98F2A13AC77ABE1E7C3AFG%20" TargetMode="External"/><Relationship Id="rId17" Type="http://schemas.openxmlformats.org/officeDocument/2006/relationships/hyperlink" Target="consultantplus://offline/ref=F82469317439BDE7C1D07AEFADE8FCFA1832CACBAB8D2A13AC77ABE1E7C3AFG%20" TargetMode="External"/><Relationship Id="rId25" Type="http://schemas.openxmlformats.org/officeDocument/2006/relationships/hyperlink" Target="consultantplus://offline/ref=F82469317439BDE7C1D07AEFADE8FCFA1B31CAC1A98F2A13AC77ABE1E7C3AFG%20" TargetMode="External"/><Relationship Id="rId33" Type="http://schemas.openxmlformats.org/officeDocument/2006/relationships/hyperlink" Target="consultantplus://offline/ref=F82469317439BDE7C1D07AEFADE8FCFA1034CBC7AC837719A42EA7E3CEA0G%20" TargetMode="External"/><Relationship Id="rId38" Type="http://schemas.openxmlformats.org/officeDocument/2006/relationships/hyperlink" Target="consultantplus://offline/ref=F82469317439BDE7C1D07AEFADE8FCFA1B31CAC1A98F2A13AC77ABE1E7C3AFG%20" TargetMode="External"/><Relationship Id="rId46" Type="http://schemas.openxmlformats.org/officeDocument/2006/relationships/hyperlink" Target="consultantplus://offline/ref=F82469317439BDE7C1D07AEFADE8FCFA1B31CAC1A98F2A13AC77ABE1E73F8BE033635CD5ADCFA9G%20" TargetMode="External"/><Relationship Id="rId59" Type="http://schemas.openxmlformats.org/officeDocument/2006/relationships/hyperlink" Target="consultantplus://offline/ref=F82469317439BDE7C1D07AEFADE8FCFA1835C3C1AA882A13AC77ABE1E7C3AFG%20" TargetMode="External"/><Relationship Id="rId67" Type="http://schemas.openxmlformats.org/officeDocument/2006/relationships/hyperlink" Target="consultantplus://offline/ref=F82469317439BDE7C1D07AEFADE8FCFA1B31CAC1A98F2A13AC77ABE1E73F8BE033635CD1AEF981CCC7A6G%20" TargetMode="External"/><Relationship Id="rId20" Type="http://schemas.openxmlformats.org/officeDocument/2006/relationships/hyperlink" Target="consultantplus://offline/ref=F82469317439BDE7C1D07AEFADE8FCFA1B3BCDC0AA8E2A13AC77ABE1E73F8BE033635CD1AEF983CEC7A7G%20" TargetMode="External"/><Relationship Id="rId41" Type="http://schemas.openxmlformats.org/officeDocument/2006/relationships/hyperlink" Target="l%20Par430%20%20" TargetMode="External"/><Relationship Id="rId54" Type="http://schemas.openxmlformats.org/officeDocument/2006/relationships/hyperlink" Target="consultantplus://offline/ref=F82469317439BDE7C1D07AEFADE8FCFA1B31CAC1A98F2A13AC77ABE1E7C3AFG%20" TargetMode="External"/><Relationship Id="rId62" Type="http://schemas.openxmlformats.org/officeDocument/2006/relationships/hyperlink" Target="consultantplus://offline/ref=F82469317439BDE7C1D07AEFADE8FCFA1B31CAC1A98F2A13AC77ABE1E7C3AFG%20" TargetMode="External"/><Relationship Id="rId70" Type="http://schemas.openxmlformats.org/officeDocument/2006/relationships/hyperlink" Target="consultantplus://offline/ref=F82469317439BDE7C1D07AEFADE8FCFA1B31CAC1A98F2A13AC77ABE1E7C3AFG%20" TargetMode="External"/><Relationship Id="rId75" Type="http://schemas.openxmlformats.org/officeDocument/2006/relationships/hyperlink" Target="consultantplus://offline/ref=F82469317439BDE7C1D07AEFADE8FCFA1B3BCDC0AA8E2A13AC77ABE1E73F8BE033635CD1AEF983CEC7A7G%20" TargetMode="External"/><Relationship Id="rId83" Type="http://schemas.openxmlformats.org/officeDocument/2006/relationships/hyperlink" Target="consultantplus://offline/ref=F82469317439BDE7C1D07AEFADE8FCFA1034CBC7AC837719A42EA7E3CEA0G%2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l%20Par37%20%20" TargetMode="External"/><Relationship Id="rId15" Type="http://schemas.openxmlformats.org/officeDocument/2006/relationships/hyperlink" Target="consultantplus://offline/ref=F82469317439BDE7C1D07AEFADE8FCFA1B31CAC1A98F2A13AC77ABE1E7C3AFG%20" TargetMode="External"/><Relationship Id="rId23" Type="http://schemas.openxmlformats.org/officeDocument/2006/relationships/hyperlink" Target="consultantplus://offline/ref=F82469317439BDE7C1D07AEFADE8FCFA1034CBC7AC837719A42EA7E3CEA0G%20" TargetMode="External"/><Relationship Id="rId28" Type="http://schemas.openxmlformats.org/officeDocument/2006/relationships/hyperlink" Target="l%20Par175%20%20" TargetMode="External"/><Relationship Id="rId36" Type="http://schemas.openxmlformats.org/officeDocument/2006/relationships/hyperlink" Target="consultantplus://offline/ref=F82469317439BDE7C1D07AEFADE8FCFA1832CACBAB8D2A13AC77ABE1E7C3AFG%20" TargetMode="External"/><Relationship Id="rId49" Type="http://schemas.openxmlformats.org/officeDocument/2006/relationships/hyperlink" Target="consultantplus://offline/ref=F82469317439BDE7C1D07AEFADE8FCFA1B31CAC1A98F2A13AC77ABE1E73F8BE033635CD1AEF987CFC7A8G%20" TargetMode="External"/><Relationship Id="rId57" Type="http://schemas.openxmlformats.org/officeDocument/2006/relationships/hyperlink" Target="consultantplus://offline/ref=F82469317439BDE7C1D07AEFADE8FCFA1B31CAC1A98F2A13AC77ABE1E7C3AFG%20" TargetMode="External"/><Relationship Id="rId10" Type="http://schemas.openxmlformats.org/officeDocument/2006/relationships/hyperlink" Target="consultantplus://offline/ref=F82469317439BDE7C1D07AEFADE8FCFA1830CACAA98E2A13AC77ABE1E7C3AFG%20" TargetMode="External"/><Relationship Id="rId31" Type="http://schemas.openxmlformats.org/officeDocument/2006/relationships/hyperlink" Target="consultantplus://offline/ref=F82469317439BDE7C1D07AEFADE8FCFA1B31CAC1A98F2A13AC77ABE1E73F8BE033635CD1AEF981CCC7A6G%20" TargetMode="External"/><Relationship Id="rId44" Type="http://schemas.openxmlformats.org/officeDocument/2006/relationships/hyperlink" Target="consultantplus://offline/ref=F82469317439BDE7C1D07AEFADE8FCFA1B31CAC1A98F2A13AC77ABE1E7C3AFG%20" TargetMode="External"/><Relationship Id="rId52" Type="http://schemas.openxmlformats.org/officeDocument/2006/relationships/hyperlink" Target="consultantplus://offline/ref=F82469317439BDE7C1D07AEFADE8FCFA1034CBC7AC837719A42EA7E3CEA0G%20" TargetMode="External"/><Relationship Id="rId60" Type="http://schemas.openxmlformats.org/officeDocument/2006/relationships/hyperlink" Target="l%20Par733%20%20" TargetMode="External"/><Relationship Id="rId65" Type="http://schemas.openxmlformats.org/officeDocument/2006/relationships/hyperlink" Target="consultantplus://offline/ref=F82469317439BDE7C1D07AEFADE8FCFA1B31CAC1A98F2A13AC77ABE1E73F8BE033635CD5ADCFA9G%20" TargetMode="External"/><Relationship Id="rId73" Type="http://schemas.openxmlformats.org/officeDocument/2006/relationships/hyperlink" Target="consultantplus://offline/ref=F82469317439BDE7C1D07AEFADE8FCFA1B31CAC1A98F2A13AC77ABE1E7C3AFG%20" TargetMode="External"/><Relationship Id="rId78" Type="http://schemas.openxmlformats.org/officeDocument/2006/relationships/hyperlink" Target="l%20Par1129%20%20" TargetMode="External"/><Relationship Id="rId81" Type="http://schemas.openxmlformats.org/officeDocument/2006/relationships/hyperlink" Target="l%20Par1232%20%20" TargetMode="External"/><Relationship Id="rId86" Type="http://schemas.openxmlformats.org/officeDocument/2006/relationships/hyperlink" Target="l%20Par1087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19111</Words>
  <Characters>108939</Characters>
  <Application>Microsoft Office Word</Application>
  <DocSecurity>0</DocSecurity>
  <Lines>907</Lines>
  <Paragraphs>255</Paragraphs>
  <ScaleCrop>false</ScaleCrop>
  <Company/>
  <LinksUpToDate>false</LinksUpToDate>
  <CharactersWithSpaces>127795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Юрьевна</dc:creator>
  <cp:keywords/>
  <dc:description/>
  <cp:lastModifiedBy>Мартынова Анастасия Юрьевна</cp:lastModifiedBy>
  <cp:revision>1</cp:revision>
  <dcterms:created xsi:type="dcterms:W3CDTF">2018-07-13T06:00:00Z</dcterms:created>
  <dcterms:modified xsi:type="dcterms:W3CDTF">2018-07-13T06:01:00Z</dcterms:modified>
</cp:coreProperties>
</file>